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7F6" w:rsidRPr="008B0A9A" w:rsidRDefault="00BE37F6" w:rsidP="00BE37F6">
      <w:pPr>
        <w:keepNext/>
        <w:keepLines/>
        <w:widowControl w:val="0"/>
        <w:tabs>
          <w:tab w:val="left" w:pos="8364"/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  <w:r w:rsidRPr="008B0A9A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Часть </w:t>
      </w:r>
      <w:r w:rsidRPr="008B0A9A">
        <w:rPr>
          <w:rFonts w:ascii="Times New Roman" w:hAnsi="Times New Roman"/>
          <w:b/>
          <w:bCs/>
          <w:sz w:val="24"/>
          <w:szCs w:val="24"/>
          <w:lang w:val="en-US" w:eastAsia="x-none"/>
        </w:rPr>
        <w:t>V</w:t>
      </w:r>
      <w:r w:rsidRPr="008B0A9A">
        <w:rPr>
          <w:rFonts w:ascii="Times New Roman" w:hAnsi="Times New Roman"/>
          <w:b/>
          <w:bCs/>
          <w:sz w:val="24"/>
          <w:szCs w:val="24"/>
          <w:lang w:val="x-none" w:eastAsia="x-none"/>
        </w:rPr>
        <w:t>. Обоснование начальной (максимальной) цены</w:t>
      </w:r>
      <w:r w:rsidRPr="008B0A9A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 муниципального</w:t>
      </w:r>
      <w:r w:rsidRPr="008B0A9A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 контракта</w:t>
      </w:r>
    </w:p>
    <w:p w:rsidR="00BE37F6" w:rsidRPr="008B0A9A" w:rsidRDefault="00BE37F6" w:rsidP="00BE37F6">
      <w:pPr>
        <w:keepNext/>
        <w:keepLines/>
        <w:widowControl w:val="0"/>
        <w:tabs>
          <w:tab w:val="left" w:pos="8364"/>
          <w:tab w:val="left" w:pos="9639"/>
        </w:tabs>
        <w:spacing w:after="0" w:line="240" w:lineRule="auto"/>
        <w:ind w:left="4962" w:right="-2"/>
        <w:jc w:val="both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</w:p>
    <w:p w:rsidR="00197BC2" w:rsidRDefault="00BE37F6" w:rsidP="00197BC2">
      <w:pPr>
        <w:keepNext/>
        <w:keepLines/>
        <w:widowControl w:val="0"/>
        <w:tabs>
          <w:tab w:val="left" w:pos="8364"/>
        </w:tabs>
        <w:spacing w:after="0" w:line="240" w:lineRule="auto"/>
        <w:ind w:left="10065" w:right="-2"/>
        <w:jc w:val="both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  <w:r w:rsidRPr="008B0A9A">
        <w:rPr>
          <w:rFonts w:ascii="Times New Roman" w:hAnsi="Times New Roman"/>
          <w:b/>
          <w:bCs/>
          <w:sz w:val="24"/>
          <w:szCs w:val="24"/>
          <w:lang w:val="x-none" w:eastAsia="x-none"/>
        </w:rPr>
        <w:t>по Документации об электронном аукционе № зз-</w:t>
      </w:r>
      <w:r w:rsidR="00D61D9D" w:rsidRPr="00D61D9D">
        <w:rPr>
          <w:rFonts w:ascii="Times New Roman" w:hAnsi="Times New Roman"/>
          <w:b/>
          <w:bCs/>
          <w:sz w:val="24"/>
          <w:szCs w:val="24"/>
          <w:lang w:val="x-none" w:eastAsia="x-none"/>
        </w:rPr>
        <w:t>2</w:t>
      </w:r>
      <w:r w:rsidR="00197BC2">
        <w:rPr>
          <w:rFonts w:ascii="Times New Roman" w:hAnsi="Times New Roman"/>
          <w:b/>
          <w:bCs/>
          <w:sz w:val="24"/>
          <w:szCs w:val="24"/>
          <w:lang w:eastAsia="x-none"/>
        </w:rPr>
        <w:t>1944</w:t>
      </w:r>
      <w:r w:rsidRPr="008B0A9A">
        <w:rPr>
          <w:rFonts w:ascii="Times New Roman" w:hAnsi="Times New Roman"/>
          <w:b/>
          <w:bCs/>
          <w:sz w:val="24"/>
          <w:szCs w:val="24"/>
          <w:lang w:val="x-none" w:eastAsia="x-none"/>
        </w:rPr>
        <w:t>-1</w:t>
      </w:r>
      <w:r w:rsidRPr="00D61D9D">
        <w:rPr>
          <w:rFonts w:ascii="Times New Roman" w:hAnsi="Times New Roman"/>
          <w:b/>
          <w:bCs/>
          <w:sz w:val="24"/>
          <w:szCs w:val="24"/>
          <w:lang w:val="x-none" w:eastAsia="x-none"/>
        </w:rPr>
        <w:t>9</w:t>
      </w:r>
      <w:r w:rsidR="008B0A9A" w:rsidRPr="00D61D9D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 </w:t>
      </w:r>
    </w:p>
    <w:p w:rsidR="00197BC2" w:rsidRPr="00197BC2" w:rsidRDefault="00197BC2" w:rsidP="00197BC2">
      <w:pPr>
        <w:keepNext/>
        <w:keepLines/>
        <w:widowControl w:val="0"/>
        <w:tabs>
          <w:tab w:val="left" w:pos="8364"/>
        </w:tabs>
        <w:spacing w:after="0" w:line="240" w:lineRule="auto"/>
        <w:ind w:left="10065" w:right="-2"/>
        <w:jc w:val="both"/>
        <w:rPr>
          <w:rFonts w:ascii="Times New Roman" w:hAnsi="Times New Roman"/>
          <w:b/>
          <w:bCs/>
          <w:sz w:val="24"/>
          <w:szCs w:val="24"/>
          <w:lang w:val="x-none" w:eastAsia="x-none"/>
        </w:rPr>
      </w:pPr>
      <w:r w:rsidRPr="00197BC2">
        <w:rPr>
          <w:rFonts w:ascii="Times New Roman" w:hAnsi="Times New Roman"/>
          <w:b/>
          <w:bCs/>
          <w:sz w:val="24"/>
          <w:szCs w:val="24"/>
          <w:lang w:val="x-none" w:eastAsia="x-none"/>
        </w:rPr>
        <w:t>Выполнение работ по разработке проектов внесения изменений в правила землепользования и застройки муниципальных образований ''</w:t>
      </w:r>
      <w:proofErr w:type="spellStart"/>
      <w:r w:rsidRPr="00197BC2">
        <w:rPr>
          <w:rFonts w:ascii="Times New Roman" w:hAnsi="Times New Roman"/>
          <w:b/>
          <w:bCs/>
          <w:sz w:val="24"/>
          <w:szCs w:val="24"/>
          <w:lang w:val="x-none" w:eastAsia="x-none"/>
        </w:rPr>
        <w:t>Агрикольское</w:t>
      </w:r>
      <w:proofErr w:type="spellEnd"/>
      <w:r w:rsidRPr="00197BC2">
        <w:rPr>
          <w:rFonts w:ascii="Times New Roman" w:hAnsi="Times New Roman"/>
          <w:b/>
          <w:bCs/>
          <w:sz w:val="24"/>
          <w:szCs w:val="24"/>
          <w:lang w:val="x-none" w:eastAsia="x-none"/>
        </w:rPr>
        <w:t>'' и ''Васильевское''</w:t>
      </w:r>
    </w:p>
    <w:p w:rsidR="00BE37F6" w:rsidRPr="008B0A9A" w:rsidRDefault="00BE37F6" w:rsidP="00BE37F6">
      <w:pPr>
        <w:keepNext/>
        <w:keepLines/>
        <w:widowControl w:val="0"/>
        <w:tabs>
          <w:tab w:val="left" w:pos="8364"/>
          <w:tab w:val="left" w:pos="10348"/>
        </w:tabs>
        <w:spacing w:after="0" w:line="240" w:lineRule="auto"/>
        <w:ind w:left="10348" w:right="-2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6F6F6"/>
          <w:lang w:eastAsia="x-none"/>
        </w:rPr>
      </w:pPr>
    </w:p>
    <w:p w:rsidR="00BE37F6" w:rsidRPr="008B0A9A" w:rsidRDefault="00BE37F6" w:rsidP="00BE37F6">
      <w:pPr>
        <w:suppressAutoHyphens/>
        <w:spacing w:after="0" w:line="240" w:lineRule="auto"/>
        <w:ind w:right="-32"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8B0A9A">
        <w:rPr>
          <w:rFonts w:ascii="Times New Roman" w:hAnsi="Times New Roman"/>
          <w:sz w:val="24"/>
          <w:szCs w:val="24"/>
          <w:lang w:eastAsia="hi-IN" w:bidi="hi-IN"/>
        </w:rPr>
        <w:t xml:space="preserve">1. Основные характеристики объекта закупки приведены в части </w:t>
      </w:r>
      <w:r w:rsidRPr="008B0A9A">
        <w:rPr>
          <w:rFonts w:ascii="Times New Roman" w:hAnsi="Times New Roman"/>
          <w:sz w:val="24"/>
          <w:szCs w:val="24"/>
          <w:lang w:val="en-US" w:eastAsia="hi-IN" w:bidi="hi-IN"/>
        </w:rPr>
        <w:t>II</w:t>
      </w:r>
      <w:r w:rsidRPr="008B0A9A">
        <w:rPr>
          <w:rFonts w:ascii="Times New Roman" w:hAnsi="Times New Roman"/>
          <w:sz w:val="24"/>
          <w:szCs w:val="24"/>
          <w:lang w:eastAsia="hi-IN" w:bidi="hi-IN"/>
        </w:rPr>
        <w:t xml:space="preserve"> Документации об </w:t>
      </w:r>
      <w:r w:rsidRPr="008B0A9A">
        <w:rPr>
          <w:rFonts w:ascii="Times New Roman" w:hAnsi="Times New Roman"/>
          <w:bCs/>
          <w:sz w:val="24"/>
          <w:szCs w:val="24"/>
          <w:lang w:eastAsia="hi-IN" w:bidi="hi-IN"/>
        </w:rPr>
        <w:t>электронном</w:t>
      </w:r>
      <w:r w:rsidRPr="008B0A9A">
        <w:rPr>
          <w:rFonts w:ascii="Times New Roman" w:hAnsi="Times New Roman"/>
          <w:b/>
          <w:bCs/>
          <w:sz w:val="24"/>
          <w:szCs w:val="24"/>
          <w:lang w:eastAsia="hi-IN" w:bidi="hi-IN"/>
        </w:rPr>
        <w:t xml:space="preserve"> </w:t>
      </w:r>
      <w:r w:rsidRPr="008B0A9A">
        <w:rPr>
          <w:rFonts w:ascii="Times New Roman" w:hAnsi="Times New Roman"/>
          <w:sz w:val="24"/>
          <w:szCs w:val="24"/>
          <w:lang w:eastAsia="hi-IN" w:bidi="hi-IN"/>
        </w:rPr>
        <w:t>аукционе «Описание объекта закупки: Техническое задание».</w:t>
      </w:r>
    </w:p>
    <w:p w:rsidR="00BE37F6" w:rsidRPr="008B0A9A" w:rsidRDefault="00BE37F6" w:rsidP="00BE37F6">
      <w:pPr>
        <w:suppressAutoHyphens/>
        <w:spacing w:after="0" w:line="240" w:lineRule="auto"/>
        <w:ind w:right="-32"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8B0A9A">
        <w:rPr>
          <w:rFonts w:ascii="Times New Roman" w:hAnsi="Times New Roman"/>
          <w:sz w:val="24"/>
          <w:szCs w:val="24"/>
        </w:rPr>
        <w:t xml:space="preserve">2. Для обоснования начальной (максимальной) цены </w:t>
      </w:r>
      <w:r w:rsidR="008B0A9A" w:rsidRPr="008B0A9A">
        <w:rPr>
          <w:rFonts w:ascii="Times New Roman" w:hAnsi="Times New Roman"/>
          <w:sz w:val="24"/>
          <w:szCs w:val="24"/>
        </w:rPr>
        <w:t xml:space="preserve">муниципального </w:t>
      </w:r>
      <w:r w:rsidRPr="008B0A9A">
        <w:rPr>
          <w:rFonts w:ascii="Times New Roman" w:hAnsi="Times New Roman"/>
          <w:sz w:val="24"/>
          <w:szCs w:val="24"/>
        </w:rPr>
        <w:t xml:space="preserve">контракта использовался метод сопоставимых рыночных цен (анализа рынка). Обоснование начальной (максимальной) цены </w:t>
      </w:r>
      <w:r w:rsidR="008B0A9A" w:rsidRPr="008B0A9A">
        <w:rPr>
          <w:rFonts w:ascii="Times New Roman" w:hAnsi="Times New Roman"/>
          <w:sz w:val="24"/>
          <w:szCs w:val="24"/>
        </w:rPr>
        <w:t xml:space="preserve">муниципального </w:t>
      </w:r>
      <w:r w:rsidRPr="008B0A9A">
        <w:rPr>
          <w:rFonts w:ascii="Times New Roman" w:hAnsi="Times New Roman"/>
          <w:sz w:val="24"/>
          <w:szCs w:val="24"/>
        </w:rPr>
        <w:t>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02.10.13 № 567.</w:t>
      </w:r>
    </w:p>
    <w:p w:rsidR="00BE37F6" w:rsidRPr="008B0A9A" w:rsidRDefault="00BE37F6" w:rsidP="00BE37F6">
      <w:pPr>
        <w:suppressAutoHyphens/>
        <w:spacing w:after="0" w:line="240" w:lineRule="auto"/>
        <w:ind w:right="-32"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8B0A9A">
        <w:rPr>
          <w:rFonts w:ascii="Times New Roman" w:hAnsi="Times New Roman"/>
          <w:sz w:val="24"/>
          <w:szCs w:val="24"/>
        </w:rPr>
        <w:t>3. Расчет:</w:t>
      </w:r>
    </w:p>
    <w:p w:rsidR="00BE37F6" w:rsidRPr="008B0A9A" w:rsidRDefault="00BE37F6" w:rsidP="00BE37F6">
      <w:pPr>
        <w:tabs>
          <w:tab w:val="num" w:pos="426"/>
        </w:tabs>
        <w:spacing w:after="0" w:line="240" w:lineRule="auto"/>
        <w:ind w:right="-31"/>
        <w:jc w:val="right"/>
        <w:rPr>
          <w:rFonts w:ascii="Times New Roman" w:hAnsi="Times New Roman"/>
          <w:b/>
          <w:sz w:val="24"/>
          <w:szCs w:val="24"/>
        </w:rPr>
      </w:pPr>
      <w:r w:rsidRPr="008B0A9A">
        <w:rPr>
          <w:rFonts w:ascii="Times New Roman" w:hAnsi="Times New Roman"/>
          <w:b/>
          <w:sz w:val="24"/>
          <w:szCs w:val="24"/>
        </w:rPr>
        <w:t>Таблица 1</w:t>
      </w: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1701"/>
        <w:gridCol w:w="1985"/>
        <w:gridCol w:w="1701"/>
        <w:gridCol w:w="1559"/>
        <w:gridCol w:w="1701"/>
        <w:gridCol w:w="1701"/>
        <w:gridCol w:w="1228"/>
      </w:tblGrid>
      <w:tr w:rsidR="000507D0" w:rsidRPr="008B0A9A" w:rsidTr="00AB76AD">
        <w:trPr>
          <w:trHeight w:val="32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ind w:right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B34DDF" w:rsidP="00615D77">
            <w:pPr>
              <w:spacing w:after="0" w:line="240" w:lineRule="auto"/>
              <w:ind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Наименование </w:t>
            </w:r>
            <w:r w:rsidR="00197BC2" w:rsidRPr="00AB76AD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widowControl w:val="0"/>
              <w:spacing w:after="0" w:line="240" w:lineRule="auto"/>
              <w:ind w:left="-89" w:right="-91" w:hanging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Объем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 с указанием единиц измерения 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1. Цены Исполнителей за ед. изм., руб.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НМЦ</w:t>
            </w:r>
            <w:r w:rsidRPr="00AB7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r w:rsidRPr="00AB76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ед. изм.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, руб.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197BC2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НМЦ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, руб.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48" w:right="-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Коэффи-циент</w:t>
            </w:r>
            <w:proofErr w:type="spellEnd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вариа-ции</w:t>
            </w:r>
            <w:proofErr w:type="spellEnd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, %</w:t>
            </w:r>
          </w:p>
        </w:tc>
      </w:tr>
      <w:tr w:rsidR="000507D0" w:rsidRPr="008B0A9A" w:rsidTr="00AB76AD">
        <w:trPr>
          <w:trHeight w:val="786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Источник информации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Источник информации 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Источник информации 1.3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07D0" w:rsidRPr="008B0A9A" w:rsidTr="00AB76AD">
        <w:trPr>
          <w:trHeight w:val="2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615D77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Услов-</w:t>
            </w:r>
            <w:proofErr w:type="spell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ное</w:t>
            </w:r>
            <w:proofErr w:type="spellEnd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обоз</w:t>
            </w:r>
            <w:r w:rsidR="000507D0" w:rsidRPr="00AB76AD">
              <w:rPr>
                <w:rFonts w:ascii="Times New Roman" w:hAnsi="Times New Roman"/>
                <w:b/>
                <w:sz w:val="24"/>
                <w:szCs w:val="24"/>
              </w:rPr>
              <w:t>на-чение</w:t>
            </w:r>
            <w:proofErr w:type="spellEnd"/>
            <w:r w:rsidR="000507D0" w:rsidRPr="00AB76AD">
              <w:rPr>
                <w:rFonts w:ascii="Times New Roman" w:hAnsi="Times New Roman"/>
                <w:b/>
                <w:sz w:val="24"/>
                <w:szCs w:val="24"/>
              </w:rPr>
              <w:t>/ Фор-мула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0507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 xml:space="preserve">НМЦ за ед. изм. </w:t>
            </w:r>
            <w:r w:rsidR="00197BC2" w:rsidRPr="00AB76AD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  <w:r w:rsidRPr="00AB76AD">
              <w:rPr>
                <w:rFonts w:ascii="Times New Roman" w:hAnsi="Times New Roman"/>
                <w:sz w:val="24"/>
                <w:szCs w:val="24"/>
              </w:rPr>
              <w:t>*</w:t>
            </w:r>
            <w:r w:rsidRPr="00AB76A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B76AD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V</w:t>
            </w:r>
          </w:p>
        </w:tc>
      </w:tr>
      <w:tr w:rsidR="000507D0" w:rsidRPr="008B0A9A" w:rsidTr="00AB76AD">
        <w:trPr>
          <w:trHeight w:val="2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0507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D0" w:rsidRPr="00AB76AD" w:rsidRDefault="000507D0" w:rsidP="00BE37F6">
            <w:pPr>
              <w:tabs>
                <w:tab w:val="num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6A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97BC2" w:rsidRPr="008B0A9A" w:rsidTr="00AB76AD">
        <w:trPr>
          <w:trHeight w:val="26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197BC2" w:rsidP="00197BC2">
            <w:pPr>
              <w:pStyle w:val="a5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3A09EB" w:rsidP="00197BC2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0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работ по разработке проекта внесения изменений в правила землепользования и застройки муниципального </w:t>
            </w:r>
            <w:r w:rsidRPr="003A09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образования "</w:t>
            </w:r>
            <w:proofErr w:type="spellStart"/>
            <w:r w:rsidRPr="003A09EB">
              <w:rPr>
                <w:rFonts w:ascii="Times New Roman" w:hAnsi="Times New Roman"/>
                <w:color w:val="000000"/>
                <w:sz w:val="24"/>
                <w:szCs w:val="24"/>
              </w:rPr>
              <w:t>Агрикольское</w:t>
            </w:r>
            <w:proofErr w:type="spellEnd"/>
            <w:r w:rsidRPr="003A09EB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197BC2" w:rsidP="00197BC2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усл.ед</w:t>
            </w:r>
            <w:proofErr w:type="spellEnd"/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6AD">
              <w:rPr>
                <w:rFonts w:ascii="Times New Roman" w:hAnsi="Times New Roman"/>
                <w:sz w:val="24"/>
                <w:szCs w:val="24"/>
              </w:rPr>
              <w:t>249 900,00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6AD">
              <w:rPr>
                <w:rFonts w:ascii="Times New Roman" w:hAnsi="Times New Roman"/>
                <w:sz w:val="24"/>
                <w:szCs w:val="24"/>
                <w:lang w:eastAsia="ru-RU"/>
              </w:rPr>
              <w:t>199 900,00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6AD">
              <w:rPr>
                <w:rFonts w:ascii="Times New Roman" w:hAnsi="Times New Roman"/>
                <w:sz w:val="24"/>
                <w:szCs w:val="24"/>
                <w:lang w:eastAsia="ru-RU"/>
              </w:rPr>
              <w:t>149 900,00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199 900,00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199 900,00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197BC2" w:rsidP="00AB76AD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25,01</w:t>
            </w:r>
          </w:p>
        </w:tc>
      </w:tr>
      <w:tr w:rsidR="00197BC2" w:rsidRPr="008B0A9A" w:rsidTr="00AB76AD">
        <w:trPr>
          <w:trHeight w:val="26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197BC2" w:rsidP="00197BC2">
            <w:pPr>
              <w:pStyle w:val="a5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3A09EB" w:rsidP="00197BC2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09E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разработке проекта внесения изменений в правила землепользования и застройки муниципального образования "Васильевское"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197BC2" w:rsidP="00197BC2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усл.ед</w:t>
            </w:r>
            <w:proofErr w:type="spellEnd"/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249 900,00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199 900,00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B76A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B76A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199 933,33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BC2" w:rsidRPr="00AB76AD" w:rsidRDefault="00197BC2" w:rsidP="00AB76AD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199 933,33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AB76AD" w:rsidRDefault="00197BC2" w:rsidP="00AB76AD">
            <w:pPr>
              <w:pStyle w:val="a5"/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6AD">
              <w:rPr>
                <w:rFonts w:ascii="Times New Roman" w:hAnsi="Times New Roman"/>
                <w:color w:val="000000"/>
                <w:sz w:val="24"/>
                <w:szCs w:val="24"/>
              </w:rPr>
              <w:t>24,98</w:t>
            </w:r>
          </w:p>
        </w:tc>
      </w:tr>
      <w:tr w:rsidR="00197BC2" w:rsidRPr="008B0A9A" w:rsidTr="00D95C07">
        <w:trPr>
          <w:trHeight w:val="264"/>
        </w:trPr>
        <w:tc>
          <w:tcPr>
            <w:tcW w:w="127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BC2" w:rsidRPr="008B0A9A" w:rsidRDefault="00197BC2" w:rsidP="00197BC2">
            <w:pPr>
              <w:pStyle w:val="a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B0A9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BC2" w:rsidRPr="00D95C07" w:rsidRDefault="00197BC2" w:rsidP="00197BC2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BC2">
              <w:rPr>
                <w:rFonts w:ascii="Times New Roman" w:hAnsi="Times New Roman"/>
                <w:b/>
                <w:bCs/>
                <w:sz w:val="24"/>
                <w:szCs w:val="24"/>
              </w:rPr>
              <w:t>399 833,33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97BC2" w:rsidRPr="008B0A9A" w:rsidRDefault="00197BC2" w:rsidP="00197BC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7F6" w:rsidRPr="008B0A9A" w:rsidRDefault="00BE37F6" w:rsidP="00AB76AD">
      <w:pPr>
        <w:tabs>
          <w:tab w:val="num" w:pos="426"/>
        </w:tabs>
        <w:spacing w:after="0" w:line="240" w:lineRule="auto"/>
        <w:ind w:right="-31"/>
        <w:jc w:val="both"/>
        <w:rPr>
          <w:rFonts w:ascii="Times New Roman" w:hAnsi="Times New Roman"/>
          <w:b/>
          <w:sz w:val="24"/>
          <w:szCs w:val="24"/>
        </w:rPr>
      </w:pPr>
    </w:p>
    <w:p w:rsidR="00D95C07" w:rsidRPr="00D95C07" w:rsidRDefault="00D95C07" w:rsidP="00AB76AD">
      <w:pPr>
        <w:pStyle w:val="a3"/>
        <w:widowControl w:val="0"/>
        <w:spacing w:line="240" w:lineRule="atLeast"/>
        <w:jc w:val="both"/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</w:pPr>
    </w:p>
    <w:p w:rsidR="00D95C07" w:rsidRPr="00D95C07" w:rsidRDefault="00D95C07" w:rsidP="00AB76AD">
      <w:pPr>
        <w:widowControl w:val="0"/>
        <w:tabs>
          <w:tab w:val="left" w:pos="426"/>
        </w:tabs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D95C07">
        <w:rPr>
          <w:rFonts w:ascii="Times New Roman" w:hAnsi="Times New Roman"/>
          <w:b/>
          <w:bCs/>
          <w:sz w:val="24"/>
          <w:szCs w:val="24"/>
          <w:lang w:eastAsia="zh-CN"/>
        </w:rPr>
        <w:t>Используемые условные обозначения:</w:t>
      </w:r>
    </w:p>
    <w:p w:rsidR="00D95C07" w:rsidRPr="00D95C07" w:rsidRDefault="00D95C07" w:rsidP="00AB76AD">
      <w:pPr>
        <w:widowControl w:val="0"/>
        <w:tabs>
          <w:tab w:val="left" w:pos="426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Н(М)Ц – начальная (максимальная) цена;</w:t>
      </w:r>
    </w:p>
    <w:p w:rsidR="00D95C07" w:rsidRPr="00D95C07" w:rsidRDefault="00D95C07" w:rsidP="00AB76AD">
      <w:pPr>
        <w:widowControl w:val="0"/>
        <w:autoSpaceDE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Н(М)</w:t>
      </w:r>
      <w:proofErr w:type="spellStart"/>
      <w:r w:rsidRPr="00D95C07">
        <w:rPr>
          <w:rFonts w:ascii="Times New Roman" w:hAnsi="Times New Roman"/>
          <w:sz w:val="24"/>
          <w:szCs w:val="24"/>
          <w:lang w:eastAsia="zh-CN"/>
        </w:rPr>
        <w:t>ЦКрын</w:t>
      </w:r>
      <w:proofErr w:type="spellEnd"/>
      <w:r w:rsidRPr="00D95C07">
        <w:rPr>
          <w:rFonts w:ascii="Times New Roman" w:hAnsi="Times New Roman"/>
          <w:sz w:val="24"/>
          <w:szCs w:val="24"/>
          <w:lang w:eastAsia="zh-CN"/>
        </w:rPr>
        <w:t xml:space="preserve"> – Н(М)Ц контракта;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v – количество (объем) закупаемого товара, работы, услуги;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n – количество значений, используемых в расчете;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i – номер источника ценовой информации;</w:t>
      </w:r>
    </w:p>
    <w:p w:rsidR="00D95C07" w:rsidRPr="00D95C07" w:rsidRDefault="00D95C07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proofErr w:type="spellStart"/>
      <w:r w:rsidRPr="00D95C07">
        <w:rPr>
          <w:rFonts w:ascii="Times New Roman" w:hAnsi="Times New Roman"/>
          <w:sz w:val="24"/>
          <w:szCs w:val="24"/>
          <w:lang w:eastAsia="zh-CN"/>
        </w:rPr>
        <w:t>цi</w:t>
      </w:r>
      <w:proofErr w:type="spellEnd"/>
      <w:r w:rsidRPr="00D95C07">
        <w:rPr>
          <w:rFonts w:ascii="Times New Roman" w:hAnsi="Times New Roman"/>
          <w:sz w:val="24"/>
          <w:szCs w:val="24"/>
          <w:lang w:eastAsia="zh-CN"/>
        </w:rPr>
        <w:t xml:space="preserve"> – цена единицы товара, работы, услуги, представленная в источнике с номером i;</w:t>
      </w:r>
    </w:p>
    <w:p w:rsidR="00D95C07" w:rsidRPr="00D95C07" w:rsidRDefault="00D95C07" w:rsidP="00AB76A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zh-CN"/>
        </w:rPr>
      </w:pPr>
      <w:r w:rsidRPr="00D95C07">
        <w:rPr>
          <w:rFonts w:ascii="Times New Roman" w:hAnsi="Times New Roman"/>
          <w:sz w:val="24"/>
          <w:szCs w:val="24"/>
          <w:lang w:eastAsia="zh-CN"/>
        </w:rPr>
        <w:t>V – коэффициент вариации.</w:t>
      </w:r>
    </w:p>
    <w:p w:rsidR="00D95C07" w:rsidRDefault="00D95C07" w:rsidP="00AB76AD">
      <w:pPr>
        <w:pStyle w:val="a3"/>
        <w:widowControl w:val="0"/>
        <w:spacing w:line="240" w:lineRule="atLeast"/>
        <w:jc w:val="both"/>
        <w:rPr>
          <w:rFonts w:eastAsia="Calibri"/>
          <w:sz w:val="24"/>
          <w:szCs w:val="24"/>
          <w:u w:val="none"/>
          <w:lang w:val="ru-RU" w:eastAsia="zh-CN"/>
        </w:rPr>
      </w:pPr>
    </w:p>
    <w:p w:rsidR="00D95C07" w:rsidRPr="00D95C07" w:rsidRDefault="00D95C07" w:rsidP="00AB76AD">
      <w:pPr>
        <w:pStyle w:val="a5"/>
        <w:widowControl w:val="0"/>
        <w:spacing w:line="24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D95C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Начальная (максимальная) цена муниципального контракта</w:t>
      </w:r>
      <w:r w:rsidRPr="00D95C0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D95C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97BC2" w:rsidRPr="00197BC2">
        <w:rPr>
          <w:rFonts w:ascii="Times New Roman" w:hAnsi="Times New Roman"/>
          <w:sz w:val="24"/>
          <w:szCs w:val="24"/>
        </w:rPr>
        <w:t>399 833 (</w:t>
      </w:r>
      <w:r w:rsidR="00197BC2">
        <w:rPr>
          <w:rFonts w:ascii="Times New Roman" w:hAnsi="Times New Roman"/>
          <w:sz w:val="24"/>
          <w:szCs w:val="24"/>
        </w:rPr>
        <w:t>Триста девяносто девять тысяч восемьсот тридцать три</w:t>
      </w:r>
      <w:r w:rsidR="00197BC2" w:rsidRPr="00197BC2">
        <w:rPr>
          <w:rFonts w:ascii="Times New Roman" w:hAnsi="Times New Roman"/>
          <w:sz w:val="24"/>
          <w:szCs w:val="24"/>
        </w:rPr>
        <w:t>) рубл</w:t>
      </w:r>
      <w:r w:rsidR="00197BC2">
        <w:rPr>
          <w:rFonts w:ascii="Times New Roman" w:hAnsi="Times New Roman"/>
          <w:sz w:val="24"/>
          <w:szCs w:val="24"/>
        </w:rPr>
        <w:t>я</w:t>
      </w:r>
      <w:r w:rsidR="00197BC2" w:rsidRPr="00197BC2">
        <w:rPr>
          <w:rFonts w:ascii="Times New Roman" w:hAnsi="Times New Roman"/>
          <w:sz w:val="24"/>
          <w:szCs w:val="24"/>
        </w:rPr>
        <w:t xml:space="preserve"> 33 копеек.</w:t>
      </w:r>
    </w:p>
    <w:p w:rsidR="00D95C07" w:rsidRDefault="00D95C07" w:rsidP="00AB76AD">
      <w:pPr>
        <w:pStyle w:val="a3"/>
        <w:widowControl w:val="0"/>
        <w:spacing w:line="240" w:lineRule="atLeast"/>
        <w:jc w:val="both"/>
        <w:rPr>
          <w:rFonts w:eastAsia="Calibri"/>
          <w:bCs w:val="0"/>
          <w:sz w:val="24"/>
          <w:szCs w:val="24"/>
          <w:u w:val="none"/>
          <w:lang w:val="ru-RU" w:eastAsia="zh-CN"/>
        </w:rPr>
      </w:pPr>
    </w:p>
    <w:p w:rsidR="000507D0" w:rsidRDefault="000507D0" w:rsidP="00AB76AD">
      <w:pPr>
        <w:pStyle w:val="a3"/>
        <w:widowControl w:val="0"/>
        <w:spacing w:line="240" w:lineRule="atLeast"/>
        <w:jc w:val="both"/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</w:pPr>
      <w:r w:rsidRPr="000507D0">
        <w:rPr>
          <w:rFonts w:eastAsia="Calibri"/>
          <w:bCs w:val="0"/>
          <w:sz w:val="24"/>
          <w:szCs w:val="24"/>
          <w:u w:val="none"/>
          <w:lang w:val="ru-RU" w:eastAsia="zh-CN"/>
        </w:rPr>
        <w:t>Источники информации:</w:t>
      </w:r>
      <w:r w:rsidRPr="000507D0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B76AD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1 </w:t>
      </w:r>
      <w:r w:rsidR="00AB76AD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исх.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№</w:t>
      </w:r>
      <w:r w:rsidR="00AB76AD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405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/0</w:t>
      </w:r>
      <w:r w:rsidR="00AB76AD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6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AB76AD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;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2 </w:t>
      </w:r>
      <w:r w:rsidR="00AD0F3B" w:rsidRP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исх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</w:t>
      </w:r>
      <w:r w:rsidR="00AD0F3B" w:rsidRPr="00AD0F3B">
        <w:rPr>
          <w:rFonts w:eastAsia="Calibri"/>
          <w:sz w:val="24"/>
          <w:szCs w:val="24"/>
          <w:u w:val="none"/>
          <w:lang w:val="ru-RU" w:eastAsia="zh-CN"/>
        </w:rPr>
        <w:t xml:space="preserve"> 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408/06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;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3 </w:t>
      </w:r>
      <w:r w:rsidR="00AD0F3B" w:rsidRP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исх.</w:t>
      </w:r>
      <w:r w:rsidR="00AD0F3B">
        <w:rPr>
          <w:rFonts w:eastAsia="Calibri"/>
          <w:sz w:val="24"/>
          <w:szCs w:val="24"/>
          <w:u w:val="none"/>
          <w:lang w:val="ru-RU" w:eastAsia="zh-CN"/>
        </w:rPr>
        <w:t xml:space="preserve"> 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29-КО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;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4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исх.</w:t>
      </w:r>
      <w:r w:rsidR="00AD0F3B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30-КО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; 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5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исх.</w:t>
      </w:r>
      <w:r w:rsidR="00AD0F3B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388-КО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;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6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</w:t>
      </w:r>
      <w:r w:rsidR="00AD0F3B" w:rsidRP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исх. 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№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389-КО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 xml:space="preserve"> от </w:t>
      </w:r>
      <w:r w:rsidR="00AD0F3B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07</w:t>
      </w:r>
      <w:r w:rsidR="00197BC2" w:rsidRP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.06.2019</w:t>
      </w:r>
      <w:r w:rsidR="00197BC2">
        <w:rPr>
          <w:rFonts w:eastAsia="Calibri"/>
          <w:b w:val="0"/>
          <w:bCs w:val="0"/>
          <w:sz w:val="24"/>
          <w:szCs w:val="24"/>
          <w:u w:val="none"/>
          <w:lang w:val="ru-RU" w:eastAsia="zh-CN"/>
        </w:rPr>
        <w:t>.</w:t>
      </w:r>
    </w:p>
    <w:p w:rsidR="00D95C07" w:rsidRDefault="00D95C07" w:rsidP="00AB76AD">
      <w:pPr>
        <w:pStyle w:val="a3"/>
        <w:widowControl w:val="0"/>
        <w:spacing w:line="240" w:lineRule="atLeast"/>
        <w:jc w:val="both"/>
        <w:rPr>
          <w:b w:val="0"/>
          <w:sz w:val="24"/>
          <w:szCs w:val="24"/>
        </w:rPr>
      </w:pPr>
    </w:p>
    <w:p w:rsidR="00506615" w:rsidRPr="008B0A9A" w:rsidRDefault="00BE37F6" w:rsidP="00AB76AD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B0A9A">
        <w:rPr>
          <w:rFonts w:ascii="Times New Roman" w:hAnsi="Times New Roman"/>
          <w:b/>
          <w:sz w:val="24"/>
          <w:szCs w:val="24"/>
        </w:rPr>
        <w:t xml:space="preserve">Дата подготовки: </w:t>
      </w:r>
      <w:r w:rsidR="00197BC2">
        <w:rPr>
          <w:rFonts w:ascii="Times New Roman" w:hAnsi="Times New Roman"/>
          <w:sz w:val="24"/>
          <w:szCs w:val="24"/>
        </w:rPr>
        <w:t>июнь</w:t>
      </w:r>
      <w:r w:rsidR="00615D77">
        <w:rPr>
          <w:rFonts w:ascii="Times New Roman" w:hAnsi="Times New Roman"/>
          <w:sz w:val="24"/>
          <w:szCs w:val="24"/>
        </w:rPr>
        <w:t xml:space="preserve"> </w:t>
      </w:r>
      <w:r w:rsidRPr="008B0A9A">
        <w:rPr>
          <w:rFonts w:ascii="Times New Roman" w:hAnsi="Times New Roman"/>
          <w:sz w:val="24"/>
          <w:szCs w:val="24"/>
        </w:rPr>
        <w:t>2019</w:t>
      </w:r>
      <w:r w:rsidR="00615D77">
        <w:rPr>
          <w:rFonts w:ascii="Times New Roman" w:hAnsi="Times New Roman"/>
          <w:sz w:val="24"/>
          <w:szCs w:val="24"/>
        </w:rPr>
        <w:t xml:space="preserve"> </w:t>
      </w:r>
      <w:r w:rsidRPr="008B0A9A">
        <w:rPr>
          <w:rFonts w:ascii="Times New Roman" w:hAnsi="Times New Roman"/>
          <w:sz w:val="24"/>
          <w:szCs w:val="24"/>
        </w:rPr>
        <w:t>г.</w:t>
      </w:r>
    </w:p>
    <w:sectPr w:rsidR="00506615" w:rsidRPr="008B0A9A" w:rsidSect="002E1A4C">
      <w:pgSz w:w="16838" w:h="11906" w:orient="landscape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15"/>
    <w:rsid w:val="00024982"/>
    <w:rsid w:val="000507D0"/>
    <w:rsid w:val="00077CF5"/>
    <w:rsid w:val="000A4D7F"/>
    <w:rsid w:val="000D1D76"/>
    <w:rsid w:val="000E1B43"/>
    <w:rsid w:val="000E1F3F"/>
    <w:rsid w:val="000E7A98"/>
    <w:rsid w:val="000F63FF"/>
    <w:rsid w:val="0013503F"/>
    <w:rsid w:val="00194D0C"/>
    <w:rsid w:val="00197BC2"/>
    <w:rsid w:val="001E0C34"/>
    <w:rsid w:val="001E6A9C"/>
    <w:rsid w:val="001F4916"/>
    <w:rsid w:val="00243444"/>
    <w:rsid w:val="002564C5"/>
    <w:rsid w:val="002A17F8"/>
    <w:rsid w:val="002B1E5F"/>
    <w:rsid w:val="002C6A79"/>
    <w:rsid w:val="002E1A4C"/>
    <w:rsid w:val="002F2A5F"/>
    <w:rsid w:val="00301680"/>
    <w:rsid w:val="00331BF7"/>
    <w:rsid w:val="00333310"/>
    <w:rsid w:val="00350265"/>
    <w:rsid w:val="0037220C"/>
    <w:rsid w:val="003879C1"/>
    <w:rsid w:val="003A09EB"/>
    <w:rsid w:val="003A41EE"/>
    <w:rsid w:val="003B3B1C"/>
    <w:rsid w:val="003E15B6"/>
    <w:rsid w:val="003E38B9"/>
    <w:rsid w:val="003E586B"/>
    <w:rsid w:val="004451D3"/>
    <w:rsid w:val="0045397A"/>
    <w:rsid w:val="004656C6"/>
    <w:rsid w:val="00492C63"/>
    <w:rsid w:val="004B23D3"/>
    <w:rsid w:val="004E692F"/>
    <w:rsid w:val="00506615"/>
    <w:rsid w:val="0051662C"/>
    <w:rsid w:val="005A3FD0"/>
    <w:rsid w:val="005E367C"/>
    <w:rsid w:val="00615D77"/>
    <w:rsid w:val="00637528"/>
    <w:rsid w:val="00692DFB"/>
    <w:rsid w:val="006D2B1D"/>
    <w:rsid w:val="0071035C"/>
    <w:rsid w:val="00784F8B"/>
    <w:rsid w:val="007A34CA"/>
    <w:rsid w:val="007D1901"/>
    <w:rsid w:val="007D6EBB"/>
    <w:rsid w:val="007F473F"/>
    <w:rsid w:val="007F7037"/>
    <w:rsid w:val="00862622"/>
    <w:rsid w:val="008B0A9A"/>
    <w:rsid w:val="008E6F30"/>
    <w:rsid w:val="009A1C66"/>
    <w:rsid w:val="009C638A"/>
    <w:rsid w:val="009E0CF2"/>
    <w:rsid w:val="009F0CDF"/>
    <w:rsid w:val="00A12DEA"/>
    <w:rsid w:val="00A72586"/>
    <w:rsid w:val="00A74BBD"/>
    <w:rsid w:val="00AA6348"/>
    <w:rsid w:val="00AB76AD"/>
    <w:rsid w:val="00AD0F3B"/>
    <w:rsid w:val="00AE12FD"/>
    <w:rsid w:val="00B07906"/>
    <w:rsid w:val="00B34DDF"/>
    <w:rsid w:val="00B62D71"/>
    <w:rsid w:val="00B6603F"/>
    <w:rsid w:val="00B66709"/>
    <w:rsid w:val="00BA0944"/>
    <w:rsid w:val="00BC73E8"/>
    <w:rsid w:val="00BE37F6"/>
    <w:rsid w:val="00C5608A"/>
    <w:rsid w:val="00C60FF6"/>
    <w:rsid w:val="00C62537"/>
    <w:rsid w:val="00C971B5"/>
    <w:rsid w:val="00CE1FE7"/>
    <w:rsid w:val="00D15E12"/>
    <w:rsid w:val="00D235BD"/>
    <w:rsid w:val="00D47C28"/>
    <w:rsid w:val="00D61D9D"/>
    <w:rsid w:val="00D87E00"/>
    <w:rsid w:val="00D95C07"/>
    <w:rsid w:val="00DB0BAD"/>
    <w:rsid w:val="00DC2FD8"/>
    <w:rsid w:val="00DC410A"/>
    <w:rsid w:val="00DC6E06"/>
    <w:rsid w:val="00DF0BB7"/>
    <w:rsid w:val="00E033CB"/>
    <w:rsid w:val="00E60F09"/>
    <w:rsid w:val="00E65122"/>
    <w:rsid w:val="00E839A0"/>
    <w:rsid w:val="00E94E54"/>
    <w:rsid w:val="00EA563C"/>
    <w:rsid w:val="00EA56D5"/>
    <w:rsid w:val="00F00239"/>
    <w:rsid w:val="00F1772F"/>
    <w:rsid w:val="00F53408"/>
    <w:rsid w:val="00FA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67FCD-BA6A-454D-B38A-87ED509D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2D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4"/>
    <w:rsid w:val="007D190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u w:val="single"/>
      <w:lang w:val="x-none" w:eastAsia="x-none"/>
    </w:rPr>
  </w:style>
  <w:style w:type="character" w:customStyle="1" w:styleId="a4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basedOn w:val="a0"/>
    <w:link w:val="a3"/>
    <w:rsid w:val="007D1901"/>
    <w:rPr>
      <w:rFonts w:ascii="Times New Roman" w:eastAsia="Times New Roman" w:hAnsi="Times New Roman"/>
      <w:b/>
      <w:bCs/>
      <w:sz w:val="28"/>
      <w:szCs w:val="28"/>
      <w:u w:val="single"/>
      <w:lang w:val="x-none" w:eastAsia="x-none"/>
    </w:rPr>
  </w:style>
  <w:style w:type="paragraph" w:styleId="a5">
    <w:name w:val="No Spacing"/>
    <w:link w:val="a6"/>
    <w:qFormat/>
    <w:rsid w:val="00BE37F6"/>
    <w:rPr>
      <w:sz w:val="22"/>
      <w:szCs w:val="22"/>
      <w:lang w:eastAsia="en-US"/>
    </w:rPr>
  </w:style>
  <w:style w:type="character" w:customStyle="1" w:styleId="a6">
    <w:name w:val="Без интервала Знак"/>
    <w:link w:val="a5"/>
    <w:rsid w:val="00BE37F6"/>
    <w:rPr>
      <w:sz w:val="22"/>
      <w:szCs w:val="22"/>
      <w:lang w:eastAsia="en-US"/>
    </w:rPr>
  </w:style>
  <w:style w:type="paragraph" w:styleId="a7">
    <w:name w:val="header"/>
    <w:aliases w:val="Знак9 Знак,Знак2 Знак, Знак9"/>
    <w:basedOn w:val="a"/>
    <w:link w:val="a8"/>
    <w:rsid w:val="00BE37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aliases w:val="Знак9 Знак Знак,Знак2 Знак Знак, Знак9 Знак"/>
    <w:basedOn w:val="a0"/>
    <w:link w:val="a7"/>
    <w:rsid w:val="00BE37F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33A8F-8BD2-439A-8CB4-6496661B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zhkh11</dc:creator>
  <cp:lastModifiedBy>Рамиль Исламов</cp:lastModifiedBy>
  <cp:revision>17</cp:revision>
  <cp:lastPrinted>2014-09-08T12:18:00Z</cp:lastPrinted>
  <dcterms:created xsi:type="dcterms:W3CDTF">2019-02-22T05:13:00Z</dcterms:created>
  <dcterms:modified xsi:type="dcterms:W3CDTF">2019-06-27T06:16:00Z</dcterms:modified>
</cp:coreProperties>
</file>